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98" w:rsidRDefault="00044B98" w:rsidP="00044B98">
      <w:pPr>
        <w:spacing w:line="240" w:lineRule="auto"/>
        <w:jc w:val="right"/>
        <w:rPr>
          <w:rFonts w:ascii="Arial" w:hAnsi="Arial" w:cs="Arial"/>
          <w:sz w:val="20"/>
          <w:szCs w:val="20"/>
        </w:rPr>
      </w:pPr>
      <w:proofErr w:type="spellStart"/>
      <w:r>
        <w:rPr>
          <w:rFonts w:ascii="Arial" w:hAnsi="Arial" w:cs="Arial"/>
          <w:sz w:val="20"/>
          <w:szCs w:val="20"/>
        </w:rPr>
        <w:t>Rt</w:t>
      </w:r>
      <w:proofErr w:type="spellEnd"/>
      <w:r>
        <w:rPr>
          <w:rFonts w:ascii="Arial" w:hAnsi="Arial" w:cs="Arial"/>
          <w:sz w:val="20"/>
          <w:szCs w:val="20"/>
        </w:rPr>
        <w:t xml:space="preserve"> Hon Mrs Theresa May MP</w:t>
      </w:r>
    </w:p>
    <w:p w:rsidR="00044B98" w:rsidRDefault="00044B98" w:rsidP="00044B98">
      <w:pPr>
        <w:spacing w:line="240" w:lineRule="auto"/>
        <w:jc w:val="right"/>
        <w:rPr>
          <w:rFonts w:ascii="Arial" w:hAnsi="Arial" w:cs="Arial"/>
          <w:sz w:val="20"/>
          <w:szCs w:val="20"/>
        </w:rPr>
      </w:pPr>
      <w:proofErr w:type="spellStart"/>
      <w:proofErr w:type="gramStart"/>
      <w:r>
        <w:rPr>
          <w:rFonts w:ascii="Arial" w:hAnsi="Arial" w:cs="Arial"/>
          <w:sz w:val="20"/>
          <w:szCs w:val="20"/>
        </w:rPr>
        <w:t>Rt</w:t>
      </w:r>
      <w:proofErr w:type="spellEnd"/>
      <w:proofErr w:type="gramEnd"/>
      <w:r>
        <w:rPr>
          <w:rFonts w:ascii="Arial" w:hAnsi="Arial" w:cs="Arial"/>
          <w:sz w:val="20"/>
          <w:szCs w:val="20"/>
        </w:rPr>
        <w:t xml:space="preserve"> Hon Mr Jeremy Corbyn MP</w:t>
      </w:r>
    </w:p>
    <w:p w:rsidR="00044B98" w:rsidRDefault="00044B98" w:rsidP="00044B98">
      <w:pPr>
        <w:spacing w:line="240" w:lineRule="auto"/>
        <w:jc w:val="right"/>
        <w:rPr>
          <w:rFonts w:ascii="Arial" w:hAnsi="Arial" w:cs="Arial"/>
          <w:sz w:val="20"/>
          <w:szCs w:val="20"/>
        </w:rPr>
      </w:pPr>
      <w:proofErr w:type="spellStart"/>
      <w:proofErr w:type="gramStart"/>
      <w:r>
        <w:rPr>
          <w:rFonts w:ascii="Arial" w:hAnsi="Arial" w:cs="Arial"/>
          <w:sz w:val="20"/>
          <w:szCs w:val="20"/>
        </w:rPr>
        <w:t>Rt</w:t>
      </w:r>
      <w:proofErr w:type="spellEnd"/>
      <w:proofErr w:type="gramEnd"/>
      <w:r>
        <w:rPr>
          <w:rFonts w:ascii="Arial" w:hAnsi="Arial" w:cs="Arial"/>
          <w:sz w:val="20"/>
          <w:szCs w:val="20"/>
        </w:rPr>
        <w:t xml:space="preserve"> Hon Sir Vince Cable MP</w:t>
      </w:r>
    </w:p>
    <w:p w:rsidR="00044B98" w:rsidRDefault="00044B98" w:rsidP="00044B98">
      <w:pPr>
        <w:spacing w:line="240" w:lineRule="auto"/>
        <w:jc w:val="right"/>
        <w:rPr>
          <w:rFonts w:ascii="Arial" w:hAnsi="Arial" w:cs="Arial"/>
          <w:sz w:val="20"/>
          <w:szCs w:val="20"/>
        </w:rPr>
      </w:pPr>
      <w:proofErr w:type="spellStart"/>
      <w:proofErr w:type="gramStart"/>
      <w:r>
        <w:rPr>
          <w:rFonts w:ascii="Arial" w:hAnsi="Arial" w:cs="Arial"/>
          <w:sz w:val="20"/>
          <w:szCs w:val="20"/>
        </w:rPr>
        <w:t>Rt</w:t>
      </w:r>
      <w:proofErr w:type="spellEnd"/>
      <w:proofErr w:type="gramEnd"/>
      <w:r>
        <w:rPr>
          <w:rFonts w:ascii="Arial" w:hAnsi="Arial" w:cs="Arial"/>
          <w:sz w:val="20"/>
          <w:szCs w:val="20"/>
        </w:rPr>
        <w:t xml:space="preserve"> Hon Ms Nicola Sturgeon MSP</w:t>
      </w:r>
    </w:p>
    <w:p w:rsidR="00AC06AB" w:rsidRPr="00044B98" w:rsidRDefault="006532D5" w:rsidP="00044B98">
      <w:pPr>
        <w:spacing w:line="240" w:lineRule="auto"/>
        <w:rPr>
          <w:rFonts w:ascii="Arial" w:hAnsi="Arial" w:cs="Arial"/>
        </w:rPr>
      </w:pPr>
      <w:r w:rsidRPr="00044B98">
        <w:rPr>
          <w:rFonts w:ascii="Arial" w:hAnsi="Arial" w:cs="Arial"/>
        </w:rPr>
        <w:t xml:space="preserve">Dear </w:t>
      </w:r>
      <w:r w:rsidR="00B43B33" w:rsidRPr="00044B98">
        <w:rPr>
          <w:rFonts w:ascii="Arial" w:hAnsi="Arial" w:cs="Arial"/>
        </w:rPr>
        <w:t>Mrs May, Mr Corbyn, Sir Vince and Ms Sturgeon</w:t>
      </w:r>
      <w:r w:rsidRPr="00044B98">
        <w:rPr>
          <w:rFonts w:ascii="Arial" w:hAnsi="Arial" w:cs="Arial"/>
        </w:rPr>
        <w:t>,</w:t>
      </w:r>
    </w:p>
    <w:p w:rsidR="00AC06AB" w:rsidRPr="00044B98" w:rsidRDefault="006532D5" w:rsidP="00044B98">
      <w:pPr>
        <w:spacing w:line="240" w:lineRule="auto"/>
        <w:rPr>
          <w:rFonts w:ascii="Arial" w:hAnsi="Arial" w:cs="Arial"/>
          <w:sz w:val="20"/>
          <w:szCs w:val="20"/>
        </w:rPr>
      </w:pPr>
      <w:r w:rsidRPr="00044B98">
        <w:rPr>
          <w:rFonts w:ascii="Arial" w:hAnsi="Arial" w:cs="Arial"/>
          <w:sz w:val="20"/>
          <w:szCs w:val="20"/>
        </w:rPr>
        <w:t xml:space="preserve">Today we call on you, the leaders of this country’s four biggest political parties, to publicly commit to building High Speed Two in its entirety – from London, through the West Midlands to Manchester, and through the East Midlands to Leeds. </w:t>
      </w:r>
    </w:p>
    <w:p w:rsidR="00AC06AB" w:rsidRPr="00044B98" w:rsidRDefault="006532D5" w:rsidP="00044B98">
      <w:pPr>
        <w:spacing w:line="240" w:lineRule="auto"/>
        <w:rPr>
          <w:rFonts w:ascii="Arial" w:hAnsi="Arial" w:cs="Arial"/>
          <w:sz w:val="20"/>
          <w:szCs w:val="20"/>
        </w:rPr>
      </w:pPr>
      <w:r w:rsidRPr="00044B98">
        <w:rPr>
          <w:rFonts w:ascii="Arial" w:hAnsi="Arial" w:cs="Arial"/>
          <w:sz w:val="20"/>
          <w:szCs w:val="20"/>
        </w:rPr>
        <w:t xml:space="preserve">We urge you to pledge to deliver Phase Two of the project and ask that you promise to support Phase 2a in reaching Royal Assent before the end of 2019, as planned. This support will provide the economies of the Midlands and the North with the certainty they so desperately need during a period of unprecedented change. </w:t>
      </w:r>
    </w:p>
    <w:p w:rsidR="00AC06AB" w:rsidRPr="00044B98" w:rsidRDefault="006532D5" w:rsidP="00044B98">
      <w:pPr>
        <w:spacing w:line="240" w:lineRule="auto"/>
        <w:rPr>
          <w:rFonts w:ascii="Arial" w:hAnsi="Arial" w:cs="Arial"/>
          <w:sz w:val="20"/>
          <w:szCs w:val="20"/>
        </w:rPr>
      </w:pPr>
      <w:r w:rsidRPr="00044B98">
        <w:rPr>
          <w:rFonts w:ascii="Arial" w:hAnsi="Arial" w:cs="Arial"/>
          <w:iCs/>
          <w:sz w:val="20"/>
          <w:szCs w:val="20"/>
          <w:lang w:val="en-US"/>
        </w:rPr>
        <w:t>HS2 Phase Two will extend the benefits of this vital piece of infrastructure to more than 25 million people – over a third of the UK’s population – across the East Midlands, the North West, the North East and Scotland.  These people and places should not be denied the job and growth opportunities that HS2 brings. It must continue beyond Birmingham.</w:t>
      </w:r>
    </w:p>
    <w:p w:rsidR="00AC06AB" w:rsidRPr="00044B98" w:rsidRDefault="006532D5" w:rsidP="00044B98">
      <w:pPr>
        <w:spacing w:line="240" w:lineRule="auto"/>
        <w:rPr>
          <w:rFonts w:ascii="Arial" w:hAnsi="Arial" w:cs="Arial"/>
          <w:sz w:val="20"/>
          <w:szCs w:val="20"/>
        </w:rPr>
      </w:pPr>
      <w:r w:rsidRPr="00044B98">
        <w:rPr>
          <w:rFonts w:ascii="Arial" w:hAnsi="Arial" w:cs="Arial"/>
          <w:sz w:val="20"/>
          <w:szCs w:val="20"/>
        </w:rPr>
        <w:t xml:space="preserve">Not since the motorway-building boom of the 1960s and 70s has the UK had a chance of this magnitude to revolutionise our country’s transport system. Today, like half a century ago, we need strong leadership and unwavering support for a modern transport infrastructure that works for everyone in the UK. </w:t>
      </w:r>
    </w:p>
    <w:p w:rsidR="00AC06AB" w:rsidRPr="00044B98" w:rsidRDefault="006532D5" w:rsidP="00044B98">
      <w:pPr>
        <w:spacing w:line="240" w:lineRule="auto"/>
        <w:rPr>
          <w:rFonts w:ascii="Arial" w:hAnsi="Arial" w:cs="Arial"/>
          <w:sz w:val="20"/>
          <w:szCs w:val="20"/>
        </w:rPr>
      </w:pPr>
      <w:r w:rsidRPr="00044B98">
        <w:rPr>
          <w:rFonts w:ascii="Arial" w:hAnsi="Arial" w:cs="Arial"/>
          <w:sz w:val="20"/>
          <w:szCs w:val="20"/>
        </w:rPr>
        <w:t xml:space="preserve">Communities and businesses grow faster and stronger when they’re brought closer together by better transport links. As we redefine the UK’s place in the world, undermining our country’s connectivity risks limiting our opportunity and ambition.  </w:t>
      </w:r>
    </w:p>
    <w:p w:rsidR="00AC06AB" w:rsidRPr="00044B98" w:rsidRDefault="006532D5" w:rsidP="00044B98">
      <w:pPr>
        <w:spacing w:line="240" w:lineRule="auto"/>
        <w:rPr>
          <w:rFonts w:ascii="Arial" w:hAnsi="Arial" w:cs="Arial"/>
          <w:sz w:val="20"/>
          <w:szCs w:val="20"/>
        </w:rPr>
      </w:pPr>
      <w:r w:rsidRPr="00044B98">
        <w:rPr>
          <w:rFonts w:ascii="Arial" w:hAnsi="Arial" w:cs="Arial"/>
          <w:sz w:val="20"/>
          <w:szCs w:val="20"/>
        </w:rPr>
        <w:t xml:space="preserve">Many are already seeing the benefits HS2 can bring. The confirmation of Phase One between London and the West Midlands has created 7,000 new jobs so far in Birmingham, with </w:t>
      </w:r>
      <w:r w:rsidR="009732AC" w:rsidRPr="00044B98">
        <w:rPr>
          <w:rFonts w:ascii="Arial" w:hAnsi="Arial" w:cs="Arial"/>
          <w:sz w:val="20"/>
          <w:szCs w:val="20"/>
        </w:rPr>
        <w:t xml:space="preserve">over </w:t>
      </w:r>
      <w:r w:rsidR="00B95916" w:rsidRPr="00044B98">
        <w:rPr>
          <w:rFonts w:ascii="Arial" w:hAnsi="Arial" w:cs="Arial"/>
          <w:sz w:val="20"/>
          <w:szCs w:val="20"/>
        </w:rPr>
        <w:t>100,000</w:t>
      </w:r>
      <w:r w:rsidRPr="00044B98">
        <w:rPr>
          <w:rFonts w:ascii="Arial" w:hAnsi="Arial" w:cs="Arial"/>
          <w:sz w:val="20"/>
          <w:szCs w:val="20"/>
        </w:rPr>
        <w:t xml:space="preserve"> </w:t>
      </w:r>
      <w:r w:rsidR="009732AC" w:rsidRPr="00044B98">
        <w:rPr>
          <w:rFonts w:ascii="Arial" w:hAnsi="Arial" w:cs="Arial"/>
          <w:sz w:val="20"/>
          <w:szCs w:val="20"/>
        </w:rPr>
        <w:t xml:space="preserve">more </w:t>
      </w:r>
      <w:r w:rsidRPr="00044B98">
        <w:rPr>
          <w:rFonts w:ascii="Arial" w:hAnsi="Arial" w:cs="Arial"/>
          <w:sz w:val="20"/>
          <w:szCs w:val="20"/>
        </w:rPr>
        <w:t>to come around the new Curzon Street</w:t>
      </w:r>
      <w:r w:rsidR="00B95916" w:rsidRPr="00044B98">
        <w:rPr>
          <w:rFonts w:ascii="Arial" w:hAnsi="Arial" w:cs="Arial"/>
          <w:sz w:val="20"/>
          <w:szCs w:val="20"/>
        </w:rPr>
        <w:t xml:space="preserve"> and Interchange stations</w:t>
      </w:r>
      <w:r w:rsidRPr="00044B98">
        <w:rPr>
          <w:rFonts w:ascii="Arial" w:hAnsi="Arial" w:cs="Arial"/>
          <w:sz w:val="20"/>
          <w:szCs w:val="20"/>
        </w:rPr>
        <w:t xml:space="preserve">. Connecting Nottingham, Leicester, Derby, Sheffield, Leeds, Manchester, Liverpool, Newcastle, Glasgow and Edinburgh will </w:t>
      </w:r>
      <w:r w:rsidR="009732AC" w:rsidRPr="00044B98">
        <w:rPr>
          <w:rFonts w:ascii="Arial" w:hAnsi="Arial" w:cs="Arial"/>
          <w:sz w:val="20"/>
          <w:szCs w:val="20"/>
        </w:rPr>
        <w:t xml:space="preserve">build on this, with </w:t>
      </w:r>
      <w:r w:rsidRPr="00044B98">
        <w:rPr>
          <w:rFonts w:ascii="Arial" w:hAnsi="Arial" w:cs="Arial"/>
          <w:sz w:val="20"/>
          <w:szCs w:val="20"/>
        </w:rPr>
        <w:t xml:space="preserve">hundreds of thousands more new jobs. </w:t>
      </w:r>
    </w:p>
    <w:p w:rsidR="00AC06AB" w:rsidRPr="00044B98" w:rsidRDefault="006532D5" w:rsidP="00044B98">
      <w:pPr>
        <w:spacing w:line="240" w:lineRule="auto"/>
        <w:rPr>
          <w:rFonts w:ascii="Arial" w:hAnsi="Arial" w:cs="Arial"/>
          <w:sz w:val="20"/>
          <w:szCs w:val="20"/>
        </w:rPr>
      </w:pPr>
      <w:r w:rsidRPr="00044B98">
        <w:rPr>
          <w:rFonts w:ascii="Arial" w:hAnsi="Arial" w:cs="Arial"/>
          <w:sz w:val="20"/>
          <w:szCs w:val="20"/>
        </w:rPr>
        <w:t xml:space="preserve">This can only happen if HS2 is finished in full, extending all the way to the communities and businesses of the Midlands and the North, linking in with Northern Powerhouse Rail and the Midlands Rail Hub. </w:t>
      </w:r>
    </w:p>
    <w:p w:rsidR="00AC06AB" w:rsidRPr="00044B98" w:rsidRDefault="006532D5" w:rsidP="00044B98">
      <w:pPr>
        <w:spacing w:line="240" w:lineRule="auto"/>
        <w:rPr>
          <w:rFonts w:ascii="Arial" w:hAnsi="Arial" w:cs="Arial"/>
          <w:sz w:val="20"/>
          <w:szCs w:val="20"/>
        </w:rPr>
      </w:pPr>
      <w:r w:rsidRPr="00044B98">
        <w:rPr>
          <w:rFonts w:ascii="Arial" w:hAnsi="Arial" w:cs="Arial"/>
          <w:sz w:val="20"/>
          <w:szCs w:val="20"/>
        </w:rPr>
        <w:t xml:space="preserve">Our country has always thrived on delivering world-leading innovation and progress. Now, more than ever, we should be proud to build Europe’s largest infrastructure project. Every major project has its critics, but we must work together to reinforce the reasons HS2 is so vital to our regional economies and our national prosperity, and the unparalleled benefits it will bring for us all. </w:t>
      </w:r>
    </w:p>
    <w:p w:rsidR="00AC06AB" w:rsidRPr="00044B98" w:rsidRDefault="006532D5" w:rsidP="00044B98">
      <w:pPr>
        <w:spacing w:line="240" w:lineRule="auto"/>
        <w:rPr>
          <w:rFonts w:ascii="Arial" w:hAnsi="Arial" w:cs="Arial"/>
          <w:sz w:val="20"/>
          <w:szCs w:val="20"/>
        </w:rPr>
      </w:pPr>
      <w:r w:rsidRPr="00044B98">
        <w:rPr>
          <w:rFonts w:ascii="Arial" w:hAnsi="Arial" w:cs="Arial"/>
          <w:sz w:val="20"/>
          <w:szCs w:val="20"/>
        </w:rPr>
        <w:t>Our support must not flounder or stall.  We must unite to deliver HS2 in full, and we urge you to join us by offering your vocal and unwavering support. Help make HS2 happen for everyone, and help us all achieve our full potential.</w:t>
      </w:r>
    </w:p>
    <w:p w:rsidR="00AC06AB" w:rsidRPr="00044B98" w:rsidRDefault="006532D5" w:rsidP="00044B98">
      <w:pPr>
        <w:spacing w:line="240" w:lineRule="auto"/>
        <w:rPr>
          <w:rFonts w:ascii="Arial" w:hAnsi="Arial" w:cs="Arial"/>
          <w:sz w:val="20"/>
          <w:szCs w:val="20"/>
        </w:rPr>
      </w:pPr>
      <w:r w:rsidRPr="00044B98">
        <w:rPr>
          <w:rFonts w:ascii="Arial" w:hAnsi="Arial" w:cs="Arial"/>
          <w:sz w:val="20"/>
          <w:szCs w:val="20"/>
        </w:rPr>
        <w:t xml:space="preserve">To our party leaders we say – back it, build it, benefit from it. </w:t>
      </w:r>
    </w:p>
    <w:p w:rsidR="00AC06AB" w:rsidRPr="00044B98" w:rsidRDefault="006532D5" w:rsidP="00044B98">
      <w:pPr>
        <w:spacing w:line="240" w:lineRule="auto"/>
        <w:rPr>
          <w:rFonts w:ascii="Arial" w:hAnsi="Arial" w:cs="Arial"/>
          <w:sz w:val="20"/>
          <w:szCs w:val="20"/>
        </w:rPr>
      </w:pPr>
      <w:r w:rsidRPr="00044B98">
        <w:rPr>
          <w:rFonts w:ascii="Arial" w:hAnsi="Arial" w:cs="Arial"/>
          <w:sz w:val="20"/>
          <w:szCs w:val="20"/>
        </w:rPr>
        <w:t>Yours sincerely</w:t>
      </w:r>
      <w:r w:rsidR="00044B98">
        <w:rPr>
          <w:rFonts w:ascii="Arial" w:hAnsi="Arial" w:cs="Arial"/>
          <w:sz w:val="20"/>
          <w:szCs w:val="20"/>
        </w:rPr>
        <w:t>,</w:t>
      </w:r>
    </w:p>
    <w:p w:rsidR="008C27E3" w:rsidRPr="00044B98" w:rsidRDefault="008C27E3">
      <w:pPr>
        <w:rPr>
          <w:rFonts w:ascii="Arial" w:hAnsi="Arial" w:cs="Arial"/>
          <w:b/>
          <w:sz w:val="20"/>
          <w:szCs w:val="20"/>
        </w:rPr>
      </w:pPr>
      <w:r w:rsidRPr="00044B98">
        <w:rPr>
          <w:rFonts w:ascii="Arial" w:hAnsi="Arial" w:cs="Arial"/>
          <w:b/>
          <w:noProof/>
          <w:sz w:val="20"/>
          <w:szCs w:val="20"/>
          <w:lang w:eastAsia="en-GB"/>
        </w:rPr>
        <w:drawing>
          <wp:inline distT="0" distB="0" distL="0" distR="0">
            <wp:extent cx="3276600" cy="10515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S2 Open Letter Electronic Signatures.jpg"/>
                    <pic:cNvPicPr/>
                  </pic:nvPicPr>
                  <pic:blipFill>
                    <a:blip r:embed="rId7">
                      <a:extLst>
                        <a:ext uri="{28A0092B-C50C-407E-A947-70E740481C1C}">
                          <a14:useLocalDpi xmlns:a14="http://schemas.microsoft.com/office/drawing/2010/main" val="0"/>
                        </a:ext>
                      </a:extLst>
                    </a:blip>
                    <a:stretch>
                      <a:fillRect/>
                    </a:stretch>
                  </pic:blipFill>
                  <pic:spPr>
                    <a:xfrm>
                      <a:off x="0" y="0"/>
                      <a:ext cx="3276600" cy="1051560"/>
                    </a:xfrm>
                    <a:prstGeom prst="rect">
                      <a:avLst/>
                    </a:prstGeom>
                  </pic:spPr>
                </pic:pic>
              </a:graphicData>
            </a:graphic>
          </wp:inline>
        </w:drawing>
      </w:r>
    </w:p>
    <w:p w:rsidR="00044B98" w:rsidRDefault="00044B98">
      <w:pPr>
        <w:rPr>
          <w:rFonts w:ascii="Arial" w:hAnsi="Arial" w:cs="Arial"/>
          <w:b/>
          <w:sz w:val="20"/>
          <w:szCs w:val="20"/>
        </w:rPr>
      </w:pPr>
    </w:p>
    <w:p w:rsidR="0004311B" w:rsidRDefault="0004311B">
      <w:pPr>
        <w:rPr>
          <w:rFonts w:ascii="Arial" w:hAnsi="Arial" w:cs="Arial"/>
          <w:b/>
          <w:sz w:val="20"/>
          <w:szCs w:val="20"/>
        </w:rPr>
      </w:pPr>
    </w:p>
    <w:p w:rsidR="00AC25DB" w:rsidRPr="00044B98" w:rsidRDefault="00AC25DB">
      <w:pPr>
        <w:rPr>
          <w:rFonts w:ascii="Arial" w:hAnsi="Arial" w:cs="Arial"/>
          <w:sz w:val="20"/>
          <w:szCs w:val="20"/>
        </w:rPr>
      </w:pPr>
      <w:r w:rsidRPr="00044B98">
        <w:rPr>
          <w:rFonts w:ascii="Arial" w:hAnsi="Arial" w:cs="Arial"/>
          <w:b/>
          <w:sz w:val="20"/>
          <w:szCs w:val="20"/>
        </w:rPr>
        <w:t xml:space="preserve">Sir John Peace, </w:t>
      </w:r>
      <w:r w:rsidRPr="00044B98">
        <w:rPr>
          <w:rFonts w:ascii="Arial" w:hAnsi="Arial" w:cs="Arial"/>
          <w:sz w:val="20"/>
          <w:szCs w:val="20"/>
        </w:rPr>
        <w:t xml:space="preserve">Chair, Midlands Connect &amp; Midlands Engine </w:t>
      </w:r>
    </w:p>
    <w:p w:rsidR="008C27E3" w:rsidRPr="00044B98" w:rsidRDefault="008C27E3" w:rsidP="008C27E3">
      <w:pPr>
        <w:rPr>
          <w:rFonts w:ascii="Arial" w:hAnsi="Arial" w:cs="Arial"/>
          <w:sz w:val="20"/>
          <w:szCs w:val="20"/>
        </w:rPr>
      </w:pPr>
      <w:r w:rsidRPr="00044B98">
        <w:rPr>
          <w:rFonts w:ascii="Arial" w:hAnsi="Arial" w:cs="Arial"/>
          <w:b/>
          <w:sz w:val="20"/>
          <w:szCs w:val="20"/>
        </w:rPr>
        <w:t xml:space="preserve">Fiona Piercy, </w:t>
      </w:r>
      <w:r w:rsidRPr="00044B98">
        <w:rPr>
          <w:rFonts w:ascii="Arial" w:hAnsi="Arial" w:cs="Arial"/>
          <w:sz w:val="20"/>
          <w:szCs w:val="20"/>
        </w:rPr>
        <w:t xml:space="preserve">Programme Director, Midlands Engine </w:t>
      </w:r>
    </w:p>
    <w:p w:rsidR="00AC25DB" w:rsidRPr="00044B98" w:rsidRDefault="006532D5">
      <w:pPr>
        <w:rPr>
          <w:rFonts w:ascii="Arial" w:hAnsi="Arial" w:cs="Arial"/>
          <w:sz w:val="20"/>
          <w:szCs w:val="20"/>
        </w:rPr>
      </w:pPr>
      <w:r w:rsidRPr="00044B98">
        <w:rPr>
          <w:rFonts w:ascii="Arial" w:hAnsi="Arial" w:cs="Arial"/>
          <w:b/>
          <w:sz w:val="20"/>
          <w:szCs w:val="20"/>
        </w:rPr>
        <w:t>Maria Machancoses</w:t>
      </w:r>
      <w:r w:rsidR="00AC25DB" w:rsidRPr="00044B98">
        <w:rPr>
          <w:rFonts w:ascii="Arial" w:hAnsi="Arial" w:cs="Arial"/>
          <w:sz w:val="20"/>
          <w:szCs w:val="20"/>
        </w:rPr>
        <w:t>, Director, Midlands Connect</w:t>
      </w:r>
    </w:p>
    <w:p w:rsidR="00AC25DB" w:rsidRPr="00044B98" w:rsidRDefault="006532D5">
      <w:pPr>
        <w:rPr>
          <w:rFonts w:ascii="Arial" w:hAnsi="Arial" w:cs="Arial"/>
          <w:sz w:val="20"/>
          <w:szCs w:val="20"/>
        </w:rPr>
      </w:pPr>
      <w:r w:rsidRPr="00044B98">
        <w:rPr>
          <w:rFonts w:ascii="Arial" w:hAnsi="Arial" w:cs="Arial"/>
          <w:b/>
          <w:sz w:val="20"/>
          <w:szCs w:val="20"/>
        </w:rPr>
        <w:t>Cllr Judith Blake</w:t>
      </w:r>
      <w:r w:rsidR="006354CD" w:rsidRPr="00044B98">
        <w:rPr>
          <w:rFonts w:ascii="Arial" w:hAnsi="Arial" w:cs="Arial"/>
          <w:sz w:val="20"/>
          <w:szCs w:val="20"/>
        </w:rPr>
        <w:t>, Chair, Core Cities</w:t>
      </w:r>
      <w:r w:rsidR="00044B98">
        <w:rPr>
          <w:rFonts w:ascii="Arial" w:hAnsi="Arial" w:cs="Arial"/>
          <w:sz w:val="20"/>
          <w:szCs w:val="20"/>
        </w:rPr>
        <w:t xml:space="preserve"> UK</w:t>
      </w:r>
      <w:r w:rsidR="006354CD" w:rsidRPr="00044B98">
        <w:rPr>
          <w:rFonts w:ascii="Arial" w:hAnsi="Arial" w:cs="Arial"/>
          <w:sz w:val="20"/>
          <w:szCs w:val="20"/>
        </w:rPr>
        <w:t xml:space="preserve"> and</w:t>
      </w:r>
      <w:r w:rsidRPr="00044B98">
        <w:rPr>
          <w:rFonts w:ascii="Arial" w:hAnsi="Arial" w:cs="Arial"/>
          <w:sz w:val="20"/>
          <w:szCs w:val="20"/>
        </w:rPr>
        <w:t xml:space="preserve"> Leader</w:t>
      </w:r>
      <w:r w:rsidR="006354CD" w:rsidRPr="00044B98">
        <w:rPr>
          <w:rFonts w:ascii="Arial" w:hAnsi="Arial" w:cs="Arial"/>
          <w:sz w:val="20"/>
          <w:szCs w:val="20"/>
        </w:rPr>
        <w:t>,</w:t>
      </w:r>
      <w:r w:rsidRPr="00044B98">
        <w:rPr>
          <w:rFonts w:ascii="Arial" w:hAnsi="Arial" w:cs="Arial"/>
          <w:sz w:val="20"/>
          <w:szCs w:val="20"/>
        </w:rPr>
        <w:t xml:space="preserve"> Leeds City Council</w:t>
      </w:r>
    </w:p>
    <w:p w:rsidR="00AC25DB" w:rsidRPr="00044B98" w:rsidRDefault="006532D5">
      <w:pPr>
        <w:rPr>
          <w:rFonts w:ascii="Arial" w:hAnsi="Arial" w:cs="Arial"/>
          <w:sz w:val="20"/>
          <w:szCs w:val="20"/>
        </w:rPr>
      </w:pPr>
      <w:r w:rsidRPr="00044B98">
        <w:rPr>
          <w:rFonts w:ascii="Arial" w:hAnsi="Arial" w:cs="Arial"/>
          <w:b/>
          <w:sz w:val="20"/>
          <w:szCs w:val="20"/>
        </w:rPr>
        <w:t xml:space="preserve">Henri </w:t>
      </w:r>
      <w:proofErr w:type="spellStart"/>
      <w:r w:rsidRPr="00044B98">
        <w:rPr>
          <w:rFonts w:ascii="Arial" w:hAnsi="Arial" w:cs="Arial"/>
          <w:b/>
          <w:sz w:val="20"/>
          <w:szCs w:val="20"/>
        </w:rPr>
        <w:t>Murison</w:t>
      </w:r>
      <w:proofErr w:type="spellEnd"/>
      <w:r w:rsidRPr="00044B98">
        <w:rPr>
          <w:rFonts w:ascii="Arial" w:hAnsi="Arial" w:cs="Arial"/>
          <w:sz w:val="20"/>
          <w:szCs w:val="20"/>
        </w:rPr>
        <w:t>, Director, Northern Powerhouse Partnership</w:t>
      </w:r>
    </w:p>
    <w:p w:rsidR="00AC25DB" w:rsidRPr="00044B98" w:rsidRDefault="00AC25DB">
      <w:pPr>
        <w:rPr>
          <w:rFonts w:ascii="Arial" w:hAnsi="Arial" w:cs="Arial"/>
          <w:b/>
          <w:sz w:val="20"/>
          <w:szCs w:val="20"/>
        </w:rPr>
      </w:pPr>
    </w:p>
    <w:p w:rsidR="00AC25DB" w:rsidRPr="00044B98" w:rsidRDefault="00AC25DB">
      <w:pPr>
        <w:rPr>
          <w:rFonts w:ascii="Arial" w:hAnsi="Arial" w:cs="Arial"/>
          <w:b/>
          <w:sz w:val="20"/>
          <w:szCs w:val="20"/>
        </w:rPr>
      </w:pPr>
      <w:r w:rsidRPr="00044B98">
        <w:rPr>
          <w:rFonts w:ascii="Arial" w:hAnsi="Arial" w:cs="Arial"/>
          <w:b/>
          <w:sz w:val="20"/>
          <w:szCs w:val="20"/>
        </w:rPr>
        <w:t>Co</w:t>
      </w:r>
      <w:r w:rsidR="00044B98">
        <w:rPr>
          <w:rFonts w:ascii="Arial" w:hAnsi="Arial" w:cs="Arial"/>
          <w:b/>
          <w:sz w:val="20"/>
          <w:szCs w:val="20"/>
        </w:rPr>
        <w:t>-</w:t>
      </w:r>
      <w:r w:rsidRPr="00044B98">
        <w:rPr>
          <w:rFonts w:ascii="Arial" w:hAnsi="Arial" w:cs="Arial"/>
          <w:b/>
          <w:sz w:val="20"/>
          <w:szCs w:val="20"/>
        </w:rPr>
        <w:t xml:space="preserve">signed by: </w:t>
      </w:r>
    </w:p>
    <w:p w:rsidR="00AC06AB" w:rsidRPr="00044B98" w:rsidRDefault="00CE4F85" w:rsidP="00044B98">
      <w:pPr>
        <w:spacing w:line="288" w:lineRule="auto"/>
        <w:rPr>
          <w:rFonts w:ascii="Arial" w:hAnsi="Arial" w:cs="Arial"/>
          <w:b/>
          <w:sz w:val="20"/>
          <w:szCs w:val="20"/>
        </w:rPr>
      </w:pPr>
      <w:r w:rsidRPr="00044B98">
        <w:rPr>
          <w:rFonts w:ascii="Arial" w:hAnsi="Arial" w:cs="Arial"/>
          <w:b/>
          <w:sz w:val="20"/>
          <w:szCs w:val="20"/>
        </w:rPr>
        <w:t>Charlie Cornish,</w:t>
      </w:r>
      <w:r w:rsidRPr="00044B98">
        <w:rPr>
          <w:rFonts w:ascii="Arial" w:hAnsi="Arial" w:cs="Arial"/>
          <w:sz w:val="20"/>
          <w:szCs w:val="20"/>
        </w:rPr>
        <w:t xml:space="preserve"> Group Chief Executive, Manchester Airports Group; </w:t>
      </w:r>
      <w:r w:rsidRPr="00044B98">
        <w:rPr>
          <w:rFonts w:ascii="Arial" w:hAnsi="Arial" w:cs="Arial"/>
          <w:b/>
          <w:sz w:val="20"/>
          <w:szCs w:val="20"/>
        </w:rPr>
        <w:t xml:space="preserve">Nick Barton, </w:t>
      </w:r>
      <w:r w:rsidRPr="00044B98">
        <w:rPr>
          <w:rFonts w:ascii="Arial" w:hAnsi="Arial" w:cs="Arial"/>
          <w:sz w:val="20"/>
          <w:szCs w:val="20"/>
        </w:rPr>
        <w:t xml:space="preserve">Chief Executive, Birmingham Airport; </w:t>
      </w:r>
      <w:r w:rsidRPr="00044B98">
        <w:rPr>
          <w:rFonts w:ascii="Arial" w:hAnsi="Arial" w:cs="Arial"/>
          <w:b/>
          <w:sz w:val="20"/>
          <w:szCs w:val="20"/>
        </w:rPr>
        <w:t>Karen Smart</w:t>
      </w:r>
      <w:r w:rsidRPr="00044B98">
        <w:rPr>
          <w:rFonts w:ascii="Arial" w:hAnsi="Arial" w:cs="Arial"/>
          <w:sz w:val="20"/>
          <w:szCs w:val="20"/>
        </w:rPr>
        <w:t xml:space="preserve">, Managing Director, East Midlands Airport; </w:t>
      </w:r>
      <w:r w:rsidRPr="00044B98">
        <w:rPr>
          <w:rFonts w:ascii="Arial" w:hAnsi="Arial" w:cs="Arial"/>
          <w:b/>
          <w:sz w:val="20"/>
          <w:szCs w:val="20"/>
        </w:rPr>
        <w:t>David Laws</w:t>
      </w:r>
      <w:r w:rsidRPr="00044B98">
        <w:rPr>
          <w:rFonts w:ascii="Arial" w:hAnsi="Arial" w:cs="Arial"/>
          <w:sz w:val="20"/>
          <w:szCs w:val="20"/>
        </w:rPr>
        <w:t xml:space="preserve">, Chief Executive, Leeds Bradford Airport; </w:t>
      </w:r>
      <w:r w:rsidRPr="00044B98">
        <w:rPr>
          <w:rFonts w:ascii="Arial" w:hAnsi="Arial" w:cs="Arial"/>
          <w:b/>
          <w:sz w:val="20"/>
          <w:szCs w:val="20"/>
        </w:rPr>
        <w:t xml:space="preserve">Steve </w:t>
      </w:r>
      <w:proofErr w:type="spellStart"/>
      <w:r w:rsidRPr="00044B98">
        <w:rPr>
          <w:rFonts w:ascii="Arial" w:hAnsi="Arial" w:cs="Arial"/>
          <w:b/>
          <w:sz w:val="20"/>
          <w:szCs w:val="20"/>
        </w:rPr>
        <w:t>Rotheram</w:t>
      </w:r>
      <w:proofErr w:type="spellEnd"/>
      <w:r w:rsidRPr="00044B98">
        <w:rPr>
          <w:rFonts w:ascii="Arial" w:hAnsi="Arial" w:cs="Arial"/>
          <w:b/>
          <w:sz w:val="20"/>
          <w:szCs w:val="20"/>
        </w:rPr>
        <w:t xml:space="preserve">, </w:t>
      </w:r>
      <w:r w:rsidRPr="00044B98">
        <w:rPr>
          <w:rFonts w:ascii="Arial" w:hAnsi="Arial" w:cs="Arial"/>
          <w:sz w:val="20"/>
          <w:szCs w:val="20"/>
        </w:rPr>
        <w:t>Mayor of Liverpool City Region</w:t>
      </w:r>
      <w:r w:rsidRPr="00044B98">
        <w:rPr>
          <w:rFonts w:ascii="Arial" w:hAnsi="Arial" w:cs="Arial"/>
          <w:b/>
          <w:sz w:val="20"/>
          <w:szCs w:val="20"/>
        </w:rPr>
        <w:t xml:space="preserve">; Professor Dame Nancy Rothwell, </w:t>
      </w:r>
      <w:r w:rsidRPr="00044B98">
        <w:rPr>
          <w:rFonts w:ascii="Arial" w:hAnsi="Arial" w:cs="Arial"/>
          <w:sz w:val="20"/>
          <w:szCs w:val="20"/>
        </w:rPr>
        <w:t>President and Vice-Chancellor of The University of Manchester</w:t>
      </w:r>
      <w:r w:rsidRPr="00044B98">
        <w:rPr>
          <w:rFonts w:ascii="Arial" w:hAnsi="Arial" w:cs="Arial"/>
          <w:b/>
          <w:sz w:val="20"/>
          <w:szCs w:val="20"/>
        </w:rPr>
        <w:t xml:space="preserve">; </w:t>
      </w:r>
      <w:r w:rsidR="00BE37C7" w:rsidRPr="00044B98">
        <w:rPr>
          <w:rFonts w:ascii="Arial" w:hAnsi="Arial" w:cs="Arial"/>
          <w:b/>
          <w:sz w:val="20"/>
          <w:szCs w:val="20"/>
        </w:rPr>
        <w:t>Cllr Ian Ward</w:t>
      </w:r>
      <w:r w:rsidR="00BE37C7" w:rsidRPr="00044B98">
        <w:rPr>
          <w:rFonts w:ascii="Arial" w:hAnsi="Arial" w:cs="Arial"/>
          <w:sz w:val="20"/>
          <w:szCs w:val="20"/>
        </w:rPr>
        <w:t>, Leader</w:t>
      </w:r>
      <w:r w:rsidR="00044B98">
        <w:rPr>
          <w:rFonts w:ascii="Arial" w:hAnsi="Arial" w:cs="Arial"/>
          <w:sz w:val="20"/>
          <w:szCs w:val="20"/>
        </w:rPr>
        <w:t>,</w:t>
      </w:r>
      <w:r w:rsidR="00BE37C7" w:rsidRPr="00044B98">
        <w:rPr>
          <w:rFonts w:ascii="Arial" w:hAnsi="Arial" w:cs="Arial"/>
          <w:sz w:val="20"/>
          <w:szCs w:val="20"/>
        </w:rPr>
        <w:t xml:space="preserve"> Birmingham City Council; </w:t>
      </w:r>
      <w:r w:rsidR="00BE37C7" w:rsidRPr="00044B98">
        <w:rPr>
          <w:rFonts w:ascii="Arial" w:hAnsi="Arial" w:cs="Arial"/>
          <w:b/>
          <w:sz w:val="20"/>
          <w:szCs w:val="20"/>
        </w:rPr>
        <w:t xml:space="preserve">Cllr Bob Sleigh, </w:t>
      </w:r>
      <w:r w:rsidR="00BE37C7" w:rsidRPr="00044B98">
        <w:rPr>
          <w:rFonts w:ascii="Arial" w:hAnsi="Arial" w:cs="Arial"/>
          <w:sz w:val="20"/>
          <w:szCs w:val="20"/>
        </w:rPr>
        <w:t xml:space="preserve">Leader, Solihull Borough Council and Deputy Mayor of the West Midlands; </w:t>
      </w:r>
      <w:r w:rsidR="00BE37C7" w:rsidRPr="00044B98">
        <w:rPr>
          <w:rFonts w:ascii="Arial" w:hAnsi="Arial" w:cs="Arial"/>
          <w:b/>
          <w:sz w:val="20"/>
          <w:szCs w:val="20"/>
        </w:rPr>
        <w:t xml:space="preserve">Cllr Jon Collins, </w:t>
      </w:r>
      <w:r w:rsidR="00BE37C7" w:rsidRPr="00044B98">
        <w:rPr>
          <w:rFonts w:ascii="Arial" w:hAnsi="Arial" w:cs="Arial"/>
          <w:sz w:val="20"/>
          <w:szCs w:val="20"/>
        </w:rPr>
        <w:t xml:space="preserve">Leader, Nottingham City Council; </w:t>
      </w:r>
      <w:r w:rsidR="00BE37C7" w:rsidRPr="00044B98">
        <w:rPr>
          <w:rFonts w:ascii="Arial" w:hAnsi="Arial" w:cs="Arial"/>
          <w:b/>
          <w:sz w:val="20"/>
          <w:szCs w:val="20"/>
        </w:rPr>
        <w:t xml:space="preserve">Cllr Chris </w:t>
      </w:r>
      <w:proofErr w:type="spellStart"/>
      <w:r w:rsidR="00BE37C7" w:rsidRPr="00044B98">
        <w:rPr>
          <w:rFonts w:ascii="Arial" w:hAnsi="Arial" w:cs="Arial"/>
          <w:b/>
          <w:sz w:val="20"/>
          <w:szCs w:val="20"/>
        </w:rPr>
        <w:t>Poulter</w:t>
      </w:r>
      <w:proofErr w:type="spellEnd"/>
      <w:r w:rsidR="00BE37C7" w:rsidRPr="00044B98">
        <w:rPr>
          <w:rFonts w:ascii="Arial" w:hAnsi="Arial" w:cs="Arial"/>
          <w:sz w:val="20"/>
          <w:szCs w:val="20"/>
        </w:rPr>
        <w:t>, Leader</w:t>
      </w:r>
      <w:r w:rsidR="00645745" w:rsidRPr="00044B98">
        <w:rPr>
          <w:rFonts w:ascii="Arial" w:hAnsi="Arial" w:cs="Arial"/>
          <w:sz w:val="20"/>
          <w:szCs w:val="20"/>
        </w:rPr>
        <w:t>,</w:t>
      </w:r>
      <w:r w:rsidR="00BE37C7" w:rsidRPr="00044B98">
        <w:rPr>
          <w:rFonts w:ascii="Arial" w:hAnsi="Arial" w:cs="Arial"/>
          <w:sz w:val="20"/>
          <w:szCs w:val="20"/>
        </w:rPr>
        <w:t xml:space="preserve"> Derby City Council; </w:t>
      </w:r>
      <w:r w:rsidR="00BE37C7" w:rsidRPr="00044B98">
        <w:rPr>
          <w:rFonts w:ascii="Arial" w:hAnsi="Arial" w:cs="Arial"/>
          <w:b/>
          <w:sz w:val="20"/>
          <w:szCs w:val="20"/>
        </w:rPr>
        <w:t>Cllr Nick Rushton</w:t>
      </w:r>
      <w:r w:rsidR="00BE37C7" w:rsidRPr="00044B98">
        <w:rPr>
          <w:rFonts w:ascii="Arial" w:hAnsi="Arial" w:cs="Arial"/>
          <w:sz w:val="20"/>
          <w:szCs w:val="20"/>
        </w:rPr>
        <w:t xml:space="preserve">, Leader, Leicestershire County Council; </w:t>
      </w:r>
      <w:r w:rsidR="00BE37C7" w:rsidRPr="00044B98">
        <w:rPr>
          <w:rFonts w:ascii="Arial" w:hAnsi="Arial" w:cs="Arial"/>
          <w:b/>
          <w:sz w:val="20"/>
          <w:szCs w:val="20"/>
        </w:rPr>
        <w:t xml:space="preserve">Cllr Kay </w:t>
      </w:r>
      <w:proofErr w:type="spellStart"/>
      <w:r w:rsidR="00BE37C7" w:rsidRPr="00044B98">
        <w:rPr>
          <w:rFonts w:ascii="Arial" w:hAnsi="Arial" w:cs="Arial"/>
          <w:b/>
          <w:sz w:val="20"/>
          <w:szCs w:val="20"/>
        </w:rPr>
        <w:t>Cutts</w:t>
      </w:r>
      <w:proofErr w:type="spellEnd"/>
      <w:r w:rsidR="00BE37C7" w:rsidRPr="00044B98">
        <w:rPr>
          <w:rFonts w:ascii="Arial" w:hAnsi="Arial" w:cs="Arial"/>
          <w:sz w:val="20"/>
          <w:szCs w:val="20"/>
        </w:rPr>
        <w:t xml:space="preserve">, Leader, Nottinghamshire County Council; </w:t>
      </w:r>
      <w:r w:rsidR="00066AAD">
        <w:rPr>
          <w:rFonts w:ascii="Arial" w:hAnsi="Arial" w:cs="Arial"/>
          <w:b/>
          <w:sz w:val="20"/>
          <w:szCs w:val="20"/>
        </w:rPr>
        <w:t xml:space="preserve">Cllr Philip Atkins, </w:t>
      </w:r>
      <w:r w:rsidR="00066AAD">
        <w:rPr>
          <w:rFonts w:ascii="Arial" w:hAnsi="Arial" w:cs="Arial"/>
          <w:sz w:val="20"/>
          <w:szCs w:val="20"/>
        </w:rPr>
        <w:t xml:space="preserve">Leader, Staffordshire County Council; </w:t>
      </w:r>
      <w:r w:rsidR="00BE37C7" w:rsidRPr="00044B98">
        <w:rPr>
          <w:rFonts w:ascii="Arial" w:hAnsi="Arial" w:cs="Arial"/>
          <w:b/>
          <w:sz w:val="20"/>
          <w:szCs w:val="20"/>
        </w:rPr>
        <w:t>Cllr Roger Lawrence</w:t>
      </w:r>
      <w:r w:rsidR="00BE37C7" w:rsidRPr="00044B98">
        <w:rPr>
          <w:rFonts w:ascii="Arial" w:hAnsi="Arial" w:cs="Arial"/>
          <w:sz w:val="20"/>
          <w:szCs w:val="20"/>
        </w:rPr>
        <w:t>, Lea</w:t>
      </w:r>
      <w:r w:rsidR="00044B98">
        <w:rPr>
          <w:rFonts w:ascii="Arial" w:hAnsi="Arial" w:cs="Arial"/>
          <w:sz w:val="20"/>
          <w:szCs w:val="20"/>
        </w:rPr>
        <w:t>der, Wolverhampton City Council, Lead Member for Transport, W</w:t>
      </w:r>
      <w:r w:rsidR="00BE37C7" w:rsidRPr="00044B98">
        <w:rPr>
          <w:rFonts w:ascii="Arial" w:hAnsi="Arial" w:cs="Arial"/>
          <w:sz w:val="20"/>
          <w:szCs w:val="20"/>
        </w:rPr>
        <w:t>est Midlands Combined Authority</w:t>
      </w:r>
      <w:r w:rsidR="00044B98">
        <w:rPr>
          <w:rFonts w:ascii="Arial" w:hAnsi="Arial" w:cs="Arial"/>
          <w:sz w:val="20"/>
          <w:szCs w:val="20"/>
        </w:rPr>
        <w:t xml:space="preserve"> and</w:t>
      </w:r>
      <w:r w:rsidR="00BE37C7" w:rsidRPr="00044B98">
        <w:rPr>
          <w:rFonts w:ascii="Arial" w:hAnsi="Arial" w:cs="Arial"/>
          <w:sz w:val="20"/>
          <w:szCs w:val="20"/>
        </w:rPr>
        <w:t xml:space="preserve"> Chair of West Midlands Rail Executive;</w:t>
      </w:r>
      <w:r w:rsidR="00AC2E88" w:rsidRPr="00044B98">
        <w:rPr>
          <w:rFonts w:ascii="Arial" w:hAnsi="Arial" w:cs="Arial"/>
          <w:sz w:val="20"/>
          <w:szCs w:val="20"/>
        </w:rPr>
        <w:t xml:space="preserve"> </w:t>
      </w:r>
      <w:r w:rsidR="00AC2E88" w:rsidRPr="00044B98">
        <w:rPr>
          <w:rFonts w:ascii="Arial" w:hAnsi="Arial" w:cs="Arial"/>
          <w:b/>
          <w:sz w:val="20"/>
          <w:szCs w:val="20"/>
        </w:rPr>
        <w:t xml:space="preserve">Cllr </w:t>
      </w:r>
      <w:proofErr w:type="spellStart"/>
      <w:r w:rsidR="00AC2E88" w:rsidRPr="00044B98">
        <w:rPr>
          <w:rFonts w:ascii="Arial" w:hAnsi="Arial" w:cs="Arial"/>
          <w:b/>
          <w:sz w:val="20"/>
          <w:szCs w:val="20"/>
        </w:rPr>
        <w:t>Qadar</w:t>
      </w:r>
      <w:proofErr w:type="spellEnd"/>
      <w:r w:rsidR="00AC2E88" w:rsidRPr="00044B98">
        <w:rPr>
          <w:rFonts w:ascii="Arial" w:hAnsi="Arial" w:cs="Arial"/>
          <w:b/>
          <w:sz w:val="20"/>
          <w:szCs w:val="20"/>
        </w:rPr>
        <w:t xml:space="preserve"> </w:t>
      </w:r>
      <w:proofErr w:type="spellStart"/>
      <w:r w:rsidR="00AC2E88" w:rsidRPr="00044B98">
        <w:rPr>
          <w:rFonts w:ascii="Arial" w:hAnsi="Arial" w:cs="Arial"/>
          <w:b/>
          <w:sz w:val="20"/>
          <w:szCs w:val="20"/>
        </w:rPr>
        <w:t>Zada</w:t>
      </w:r>
      <w:proofErr w:type="spellEnd"/>
      <w:r w:rsidR="00AC2E88" w:rsidRPr="00044B98">
        <w:rPr>
          <w:rFonts w:ascii="Arial" w:hAnsi="Arial" w:cs="Arial"/>
          <w:b/>
          <w:sz w:val="20"/>
          <w:szCs w:val="20"/>
        </w:rPr>
        <w:t xml:space="preserve">, </w:t>
      </w:r>
      <w:r w:rsidR="00AC2E88" w:rsidRPr="00044B98">
        <w:rPr>
          <w:rFonts w:ascii="Arial" w:hAnsi="Arial" w:cs="Arial"/>
          <w:sz w:val="20"/>
          <w:szCs w:val="20"/>
        </w:rPr>
        <w:t xml:space="preserve">Leader, Dudley Borough Council; </w:t>
      </w:r>
      <w:r w:rsidR="00BE37C7" w:rsidRPr="00044B98">
        <w:rPr>
          <w:rFonts w:ascii="Arial" w:hAnsi="Arial" w:cs="Arial"/>
          <w:b/>
          <w:sz w:val="20"/>
          <w:szCs w:val="20"/>
        </w:rPr>
        <w:t xml:space="preserve">Laura Shoaf, </w:t>
      </w:r>
      <w:r w:rsidR="00BE37C7" w:rsidRPr="00044B98">
        <w:rPr>
          <w:rFonts w:ascii="Arial" w:hAnsi="Arial" w:cs="Arial"/>
          <w:sz w:val="20"/>
          <w:szCs w:val="20"/>
        </w:rPr>
        <w:t xml:space="preserve">Managing Director, Transport for West Midlands; </w:t>
      </w:r>
      <w:r w:rsidR="00BE37C7" w:rsidRPr="00044B98">
        <w:rPr>
          <w:rFonts w:ascii="Arial" w:hAnsi="Arial" w:cs="Arial"/>
          <w:b/>
          <w:sz w:val="20"/>
          <w:szCs w:val="20"/>
        </w:rPr>
        <w:t xml:space="preserve">Malcolm Holmes, </w:t>
      </w:r>
      <w:r w:rsidR="00BE37C7" w:rsidRPr="00044B98">
        <w:rPr>
          <w:rFonts w:ascii="Arial" w:hAnsi="Arial" w:cs="Arial"/>
          <w:sz w:val="20"/>
          <w:szCs w:val="20"/>
        </w:rPr>
        <w:t xml:space="preserve">Executive Director, West Midlands Rail Executive &amp; Director of Rail, Transport for West Midlands; </w:t>
      </w:r>
      <w:r w:rsidR="00BE37C7" w:rsidRPr="00044B98">
        <w:rPr>
          <w:rFonts w:ascii="Arial" w:hAnsi="Arial" w:cs="Arial"/>
          <w:b/>
          <w:sz w:val="20"/>
          <w:szCs w:val="20"/>
        </w:rPr>
        <w:t>Mike Ashworth</w:t>
      </w:r>
      <w:r w:rsidR="00BE37C7" w:rsidRPr="00044B98">
        <w:rPr>
          <w:rFonts w:ascii="Arial" w:hAnsi="Arial" w:cs="Arial"/>
          <w:sz w:val="20"/>
          <w:szCs w:val="20"/>
        </w:rPr>
        <w:t xml:space="preserve">, Strategic Director of Economy, Transport &amp; Environment, Derbyshire County Council; </w:t>
      </w:r>
      <w:r w:rsidRPr="00044B98">
        <w:rPr>
          <w:rFonts w:ascii="Arial" w:hAnsi="Arial" w:cs="Arial"/>
          <w:b/>
          <w:sz w:val="20"/>
          <w:szCs w:val="20"/>
        </w:rPr>
        <w:t>Paul Faulkner</w:t>
      </w:r>
      <w:r w:rsidRPr="00044B98">
        <w:rPr>
          <w:rFonts w:ascii="Arial" w:hAnsi="Arial" w:cs="Arial"/>
          <w:sz w:val="20"/>
          <w:szCs w:val="20"/>
        </w:rPr>
        <w:t xml:space="preserve">, Chief Executive, Greater Birmingham Chambers of Commerce; </w:t>
      </w:r>
      <w:r w:rsidRPr="00044B98">
        <w:rPr>
          <w:rFonts w:ascii="Arial" w:hAnsi="Arial" w:cs="Arial"/>
          <w:b/>
          <w:sz w:val="20"/>
          <w:szCs w:val="20"/>
        </w:rPr>
        <w:t>Steve Hollis</w:t>
      </w:r>
      <w:r w:rsidRPr="00044B98">
        <w:rPr>
          <w:rFonts w:ascii="Arial" w:hAnsi="Arial" w:cs="Arial"/>
          <w:sz w:val="20"/>
          <w:szCs w:val="20"/>
        </w:rPr>
        <w:t>, Chair, West Midlands Combined Authority HS2 Growth Delivery Board;</w:t>
      </w:r>
      <w:r w:rsidRPr="00044B98">
        <w:rPr>
          <w:rFonts w:ascii="Arial" w:hAnsi="Arial" w:cs="Arial"/>
          <w:color w:val="000000"/>
          <w:sz w:val="20"/>
          <w:szCs w:val="20"/>
        </w:rPr>
        <w:t xml:space="preserve"> </w:t>
      </w:r>
      <w:r w:rsidRPr="00044B98">
        <w:rPr>
          <w:rFonts w:ascii="Arial" w:hAnsi="Arial" w:cs="Arial"/>
          <w:b/>
          <w:sz w:val="20"/>
          <w:szCs w:val="20"/>
        </w:rPr>
        <w:t xml:space="preserve">Nick Brown, </w:t>
      </w:r>
      <w:r w:rsidRPr="00044B98">
        <w:rPr>
          <w:rFonts w:ascii="Arial" w:hAnsi="Arial" w:cs="Arial"/>
          <w:sz w:val="20"/>
          <w:szCs w:val="20"/>
        </w:rPr>
        <w:t xml:space="preserve">Chair, Urban Growth Company; </w:t>
      </w:r>
      <w:r w:rsidRPr="00044B98">
        <w:rPr>
          <w:rFonts w:ascii="Arial" w:hAnsi="Arial" w:cs="Arial"/>
          <w:b/>
          <w:color w:val="000000"/>
          <w:sz w:val="20"/>
          <w:szCs w:val="20"/>
        </w:rPr>
        <w:t>Matthew Hammond</w:t>
      </w:r>
      <w:r w:rsidRPr="00044B98">
        <w:rPr>
          <w:rFonts w:ascii="Arial" w:hAnsi="Arial" w:cs="Arial"/>
          <w:color w:val="000000"/>
          <w:sz w:val="20"/>
          <w:szCs w:val="20"/>
        </w:rPr>
        <w:t xml:space="preserve">, Regional Chairman, PwC and Chairman, West Midlands Growth Company; </w:t>
      </w:r>
      <w:r w:rsidRPr="00044B98">
        <w:rPr>
          <w:rFonts w:ascii="Arial" w:hAnsi="Arial" w:cs="Arial"/>
          <w:b/>
          <w:color w:val="000000"/>
          <w:sz w:val="20"/>
          <w:szCs w:val="20"/>
        </w:rPr>
        <w:t>Neil Rami</w:t>
      </w:r>
      <w:r w:rsidRPr="00044B98">
        <w:rPr>
          <w:rFonts w:ascii="Arial" w:hAnsi="Arial" w:cs="Arial"/>
          <w:color w:val="000000"/>
          <w:sz w:val="20"/>
          <w:szCs w:val="20"/>
        </w:rPr>
        <w:t xml:space="preserve">, Chief Executive, West Midlands Growth Company; </w:t>
      </w:r>
      <w:r w:rsidRPr="00044B98">
        <w:rPr>
          <w:rFonts w:ascii="Arial" w:hAnsi="Arial" w:cs="Arial"/>
          <w:b/>
          <w:sz w:val="20"/>
          <w:szCs w:val="20"/>
        </w:rPr>
        <w:t>Ian Morgan</w:t>
      </w:r>
      <w:r w:rsidRPr="00044B98">
        <w:rPr>
          <w:rFonts w:ascii="Arial" w:hAnsi="Arial" w:cs="Arial"/>
          <w:sz w:val="20"/>
          <w:szCs w:val="20"/>
        </w:rPr>
        <w:t xml:space="preserve">, Director, </w:t>
      </w:r>
      <w:proofErr w:type="spellStart"/>
      <w:r w:rsidRPr="00044B98">
        <w:rPr>
          <w:rFonts w:ascii="Arial" w:hAnsi="Arial" w:cs="Arial"/>
          <w:sz w:val="20"/>
          <w:szCs w:val="20"/>
        </w:rPr>
        <w:t>Wellglade</w:t>
      </w:r>
      <w:proofErr w:type="spellEnd"/>
      <w:r w:rsidRPr="00044B98">
        <w:rPr>
          <w:rFonts w:ascii="Arial" w:hAnsi="Arial" w:cs="Arial"/>
          <w:sz w:val="20"/>
          <w:szCs w:val="20"/>
        </w:rPr>
        <w:t xml:space="preserve"> Group &amp; </w:t>
      </w:r>
      <w:r w:rsidRPr="00044B98">
        <w:rPr>
          <w:rFonts w:ascii="Arial" w:hAnsi="Arial" w:cs="Arial"/>
          <w:sz w:val="20"/>
          <w:szCs w:val="20"/>
          <w:shd w:val="clear" w:color="auto" w:fill="FFFFFF"/>
        </w:rPr>
        <w:t>Chair of East Midlands HS2 Business Advisory Group</w:t>
      </w:r>
      <w:r w:rsidRPr="00044B98">
        <w:rPr>
          <w:rFonts w:ascii="Arial" w:hAnsi="Arial" w:cs="Arial"/>
          <w:color w:val="444444"/>
          <w:sz w:val="20"/>
          <w:szCs w:val="20"/>
          <w:shd w:val="clear" w:color="auto" w:fill="FFFFFF"/>
        </w:rPr>
        <w:t xml:space="preserve">; </w:t>
      </w:r>
      <w:r w:rsidRPr="00044B98">
        <w:rPr>
          <w:rFonts w:ascii="Arial" w:hAnsi="Arial" w:cs="Arial"/>
          <w:b/>
          <w:color w:val="000000"/>
          <w:sz w:val="20"/>
          <w:szCs w:val="20"/>
        </w:rPr>
        <w:t xml:space="preserve">Mark </w:t>
      </w:r>
      <w:proofErr w:type="spellStart"/>
      <w:r w:rsidRPr="00044B98">
        <w:rPr>
          <w:rFonts w:ascii="Arial" w:hAnsi="Arial" w:cs="Arial"/>
          <w:b/>
          <w:color w:val="000000"/>
          <w:sz w:val="20"/>
          <w:szCs w:val="20"/>
        </w:rPr>
        <w:t>Cowlard</w:t>
      </w:r>
      <w:proofErr w:type="spellEnd"/>
      <w:r w:rsidRPr="00044B98">
        <w:rPr>
          <w:rFonts w:ascii="Arial" w:hAnsi="Arial" w:cs="Arial"/>
          <w:color w:val="000000"/>
          <w:sz w:val="20"/>
          <w:szCs w:val="20"/>
        </w:rPr>
        <w:t xml:space="preserve">, CEO, </w:t>
      </w:r>
      <w:proofErr w:type="spellStart"/>
      <w:r w:rsidRPr="00044B98">
        <w:rPr>
          <w:rFonts w:ascii="Arial" w:hAnsi="Arial" w:cs="Arial"/>
          <w:color w:val="000000"/>
          <w:sz w:val="20"/>
          <w:szCs w:val="20"/>
        </w:rPr>
        <w:t>Arcadis</w:t>
      </w:r>
      <w:proofErr w:type="spellEnd"/>
      <w:r w:rsidRPr="00044B98">
        <w:rPr>
          <w:rFonts w:ascii="Arial" w:hAnsi="Arial" w:cs="Arial"/>
          <w:color w:val="000000"/>
          <w:sz w:val="20"/>
          <w:szCs w:val="20"/>
        </w:rPr>
        <w:t xml:space="preserve"> UK</w:t>
      </w:r>
      <w:r w:rsidRPr="00044B98">
        <w:rPr>
          <w:rFonts w:ascii="Arial" w:hAnsi="Arial" w:cs="Arial"/>
          <w:sz w:val="20"/>
          <w:szCs w:val="20"/>
          <w:shd w:val="clear" w:color="auto" w:fill="FFFFFF"/>
        </w:rPr>
        <w:t xml:space="preserve">; </w:t>
      </w:r>
      <w:r w:rsidRPr="00044B98">
        <w:rPr>
          <w:rFonts w:ascii="Arial" w:hAnsi="Arial" w:cs="Arial"/>
          <w:b/>
          <w:color w:val="000000"/>
          <w:sz w:val="20"/>
          <w:szCs w:val="20"/>
        </w:rPr>
        <w:t>Jonathan Moore</w:t>
      </w:r>
      <w:r w:rsidRPr="00044B98">
        <w:rPr>
          <w:rFonts w:ascii="Arial" w:hAnsi="Arial" w:cs="Arial"/>
          <w:color w:val="000000"/>
          <w:sz w:val="20"/>
          <w:szCs w:val="20"/>
        </w:rPr>
        <w:t xml:space="preserve">, </w:t>
      </w:r>
      <w:r w:rsidRPr="00044B98">
        <w:rPr>
          <w:rFonts w:ascii="Arial" w:hAnsi="Arial" w:cs="Arial"/>
          <w:spacing w:val="-1"/>
          <w:sz w:val="20"/>
          <w:szCs w:val="20"/>
          <w:shd w:val="clear" w:color="auto" w:fill="FFFFFF"/>
        </w:rPr>
        <w:t>City Executive for Greater Manchester and North</w:t>
      </w:r>
      <w:r w:rsidRPr="00044B98">
        <w:rPr>
          <w:rFonts w:ascii="Arial" w:hAnsi="Arial" w:cs="Arial"/>
          <w:sz w:val="20"/>
          <w:szCs w:val="20"/>
        </w:rPr>
        <w:t xml:space="preserve">, </w:t>
      </w:r>
      <w:proofErr w:type="spellStart"/>
      <w:r w:rsidRPr="00044B98">
        <w:rPr>
          <w:rFonts w:ascii="Arial" w:hAnsi="Arial" w:cs="Arial"/>
          <w:sz w:val="20"/>
          <w:szCs w:val="20"/>
        </w:rPr>
        <w:t>Arcadis</w:t>
      </w:r>
      <w:proofErr w:type="spellEnd"/>
      <w:r w:rsidRPr="00044B98">
        <w:rPr>
          <w:rFonts w:ascii="Arial" w:hAnsi="Arial" w:cs="Arial"/>
          <w:sz w:val="20"/>
          <w:szCs w:val="20"/>
        </w:rPr>
        <w:t xml:space="preserve"> UK</w:t>
      </w:r>
      <w:r w:rsidRPr="00044B98">
        <w:rPr>
          <w:rFonts w:ascii="Arial" w:hAnsi="Arial" w:cs="Arial"/>
          <w:sz w:val="20"/>
          <w:szCs w:val="20"/>
          <w:shd w:val="clear" w:color="auto" w:fill="FFFFFF"/>
        </w:rPr>
        <w:t xml:space="preserve">; </w:t>
      </w:r>
      <w:r w:rsidRPr="00044B98">
        <w:rPr>
          <w:rFonts w:ascii="Arial" w:hAnsi="Arial" w:cs="Arial"/>
          <w:b/>
          <w:sz w:val="20"/>
          <w:szCs w:val="20"/>
          <w:shd w:val="clear" w:color="auto" w:fill="FFFFFF"/>
        </w:rPr>
        <w:t xml:space="preserve">Mark Reynolds, </w:t>
      </w:r>
      <w:r w:rsidRPr="00044B98">
        <w:rPr>
          <w:rFonts w:ascii="Arial" w:hAnsi="Arial" w:cs="Arial"/>
          <w:sz w:val="20"/>
          <w:szCs w:val="20"/>
          <w:shd w:val="clear" w:color="auto" w:fill="FFFFFF"/>
        </w:rPr>
        <w:t xml:space="preserve">Chief Executive, Mace; </w:t>
      </w:r>
      <w:r w:rsidRPr="00044B98">
        <w:rPr>
          <w:rFonts w:ascii="Arial" w:hAnsi="Arial" w:cs="Arial"/>
          <w:b/>
          <w:color w:val="000000"/>
          <w:sz w:val="20"/>
          <w:szCs w:val="20"/>
        </w:rPr>
        <w:t>John Joyce</w:t>
      </w:r>
      <w:r w:rsidRPr="00044B98">
        <w:rPr>
          <w:rFonts w:ascii="Arial" w:hAnsi="Arial" w:cs="Arial"/>
          <w:color w:val="000000"/>
          <w:sz w:val="20"/>
          <w:szCs w:val="20"/>
        </w:rPr>
        <w:t xml:space="preserve">, Managing Partner, </w:t>
      </w:r>
      <w:proofErr w:type="spellStart"/>
      <w:r w:rsidRPr="00044B98">
        <w:rPr>
          <w:rFonts w:ascii="Arial" w:hAnsi="Arial" w:cs="Arial"/>
          <w:color w:val="000000"/>
          <w:sz w:val="20"/>
          <w:szCs w:val="20"/>
        </w:rPr>
        <w:t>Addleshaw</w:t>
      </w:r>
      <w:proofErr w:type="spellEnd"/>
      <w:r w:rsidRPr="00044B98">
        <w:rPr>
          <w:rFonts w:ascii="Arial" w:hAnsi="Arial" w:cs="Arial"/>
          <w:color w:val="000000"/>
          <w:sz w:val="20"/>
          <w:szCs w:val="20"/>
        </w:rPr>
        <w:t xml:space="preserve"> Goddard;</w:t>
      </w:r>
      <w:r w:rsidRPr="00044B98">
        <w:rPr>
          <w:rFonts w:ascii="Arial" w:hAnsi="Arial" w:cs="Arial"/>
          <w:sz w:val="20"/>
          <w:szCs w:val="20"/>
        </w:rPr>
        <w:t xml:space="preserve"> </w:t>
      </w:r>
      <w:r w:rsidRPr="00044B98">
        <w:rPr>
          <w:rFonts w:ascii="Arial" w:hAnsi="Arial" w:cs="Arial"/>
          <w:b/>
          <w:color w:val="000000"/>
          <w:sz w:val="20"/>
          <w:szCs w:val="20"/>
        </w:rPr>
        <w:t>Ben Andrews</w:t>
      </w:r>
      <w:r w:rsidRPr="00044B98">
        <w:rPr>
          <w:rFonts w:ascii="Arial" w:hAnsi="Arial" w:cs="Arial"/>
          <w:color w:val="000000"/>
          <w:sz w:val="20"/>
          <w:szCs w:val="20"/>
        </w:rPr>
        <w:t xml:space="preserve">, Managing Director North, HSBC; </w:t>
      </w:r>
      <w:r w:rsidRPr="00044B98">
        <w:rPr>
          <w:rFonts w:ascii="Arial" w:hAnsi="Arial" w:cs="Arial"/>
          <w:b/>
          <w:color w:val="000000"/>
          <w:sz w:val="20"/>
          <w:szCs w:val="20"/>
        </w:rPr>
        <w:t xml:space="preserve">Miles </w:t>
      </w:r>
      <w:proofErr w:type="spellStart"/>
      <w:r w:rsidRPr="00044B98">
        <w:rPr>
          <w:rFonts w:ascii="Arial" w:hAnsi="Arial" w:cs="Arial"/>
          <w:b/>
          <w:color w:val="000000"/>
          <w:sz w:val="20"/>
          <w:szCs w:val="20"/>
        </w:rPr>
        <w:t>Rothbury</w:t>
      </w:r>
      <w:proofErr w:type="spellEnd"/>
      <w:r w:rsidRPr="00044B98">
        <w:rPr>
          <w:rFonts w:ascii="Arial" w:hAnsi="Arial" w:cs="Arial"/>
          <w:b/>
          <w:color w:val="000000"/>
          <w:sz w:val="20"/>
          <w:szCs w:val="20"/>
        </w:rPr>
        <w:t>,</w:t>
      </w:r>
      <w:r w:rsidRPr="00044B98">
        <w:rPr>
          <w:rFonts w:ascii="Arial" w:hAnsi="Arial" w:cs="Arial"/>
          <w:color w:val="000000"/>
          <w:sz w:val="20"/>
          <w:szCs w:val="20"/>
        </w:rPr>
        <w:t xml:space="preserve"> Global Relationship Director - Large Corporates, North, HSBC; </w:t>
      </w:r>
      <w:r w:rsidRPr="00044B98">
        <w:rPr>
          <w:rFonts w:ascii="Arial" w:hAnsi="Arial" w:cs="Arial"/>
          <w:b/>
          <w:sz w:val="20"/>
          <w:szCs w:val="20"/>
        </w:rPr>
        <w:t>Andy Koss</w:t>
      </w:r>
      <w:r w:rsidRPr="00044B98">
        <w:rPr>
          <w:rFonts w:ascii="Arial" w:hAnsi="Arial" w:cs="Arial"/>
          <w:sz w:val="20"/>
          <w:szCs w:val="20"/>
        </w:rPr>
        <w:t xml:space="preserve">, Chief Executive, Drax Power Limited; </w:t>
      </w:r>
      <w:r w:rsidR="004B772F" w:rsidRPr="004B772F">
        <w:rPr>
          <w:rFonts w:ascii="Arial" w:eastAsia="Times New Roman" w:hAnsi="Arial" w:cs="Arial"/>
          <w:b/>
          <w:sz w:val="20"/>
          <w:szCs w:val="20"/>
        </w:rPr>
        <w:t>Chris Fraser</w:t>
      </w:r>
      <w:r w:rsidR="004B772F" w:rsidRPr="004B772F">
        <w:rPr>
          <w:rFonts w:ascii="Arial" w:eastAsia="Times New Roman" w:hAnsi="Arial" w:cs="Arial"/>
          <w:sz w:val="20"/>
          <w:szCs w:val="20"/>
        </w:rPr>
        <w:t>, Chief Executive</w:t>
      </w:r>
      <w:r w:rsidR="004B772F">
        <w:rPr>
          <w:rFonts w:ascii="Arial" w:eastAsia="Times New Roman" w:hAnsi="Arial" w:cs="Arial"/>
          <w:sz w:val="20"/>
          <w:szCs w:val="20"/>
        </w:rPr>
        <w:t>, Sirius Minerals;</w:t>
      </w:r>
      <w:r w:rsidR="004B772F">
        <w:rPr>
          <w:rFonts w:eastAsia="Times New Roman"/>
        </w:rPr>
        <w:t xml:space="preserve"> </w:t>
      </w:r>
      <w:r w:rsidR="00BE37C7" w:rsidRPr="00044B98">
        <w:rPr>
          <w:rFonts w:ascii="Arial" w:hAnsi="Arial" w:cs="Arial"/>
          <w:b/>
          <w:color w:val="000000"/>
          <w:sz w:val="20"/>
          <w:szCs w:val="20"/>
        </w:rPr>
        <w:t xml:space="preserve">Tim Pile, </w:t>
      </w:r>
      <w:r w:rsidR="00BE37C7" w:rsidRPr="00044B98">
        <w:rPr>
          <w:rFonts w:ascii="Arial" w:hAnsi="Arial" w:cs="Arial"/>
          <w:color w:val="000000"/>
          <w:sz w:val="20"/>
          <w:szCs w:val="20"/>
        </w:rPr>
        <w:t>Chair, Greater Birmingham and Solihull LEP</w:t>
      </w:r>
      <w:r w:rsidR="00BE37C7" w:rsidRPr="00044B98">
        <w:rPr>
          <w:rFonts w:ascii="Arial" w:hAnsi="Arial" w:cs="Arial"/>
          <w:b/>
          <w:sz w:val="20"/>
          <w:szCs w:val="20"/>
        </w:rPr>
        <w:t xml:space="preserve">; </w:t>
      </w:r>
      <w:r w:rsidR="00BE37C7" w:rsidRPr="00044B98">
        <w:rPr>
          <w:rFonts w:ascii="Arial" w:hAnsi="Arial" w:cs="Arial"/>
          <w:b/>
          <w:color w:val="000000"/>
          <w:sz w:val="20"/>
          <w:szCs w:val="20"/>
        </w:rPr>
        <w:t xml:space="preserve">Elizabeth Fagan, </w:t>
      </w:r>
      <w:r w:rsidR="006B188D">
        <w:rPr>
          <w:rFonts w:ascii="Arial" w:hAnsi="Arial" w:cs="Arial"/>
          <w:color w:val="000000"/>
          <w:sz w:val="20"/>
          <w:szCs w:val="20"/>
        </w:rPr>
        <w:t>Non-executive Director</w:t>
      </w:r>
      <w:r w:rsidR="00E559FB">
        <w:rPr>
          <w:rFonts w:ascii="Arial" w:hAnsi="Arial" w:cs="Arial"/>
          <w:color w:val="000000"/>
          <w:sz w:val="20"/>
          <w:szCs w:val="20"/>
        </w:rPr>
        <w:t xml:space="preserve"> and former MD </w:t>
      </w:r>
      <w:bookmarkStart w:id="0" w:name="_GoBack"/>
      <w:bookmarkEnd w:id="0"/>
      <w:r w:rsidR="00BE37C7" w:rsidRPr="00044B98">
        <w:rPr>
          <w:rFonts w:ascii="Arial" w:hAnsi="Arial" w:cs="Arial"/>
          <w:color w:val="000000"/>
          <w:sz w:val="20"/>
          <w:szCs w:val="20"/>
        </w:rPr>
        <w:t>Boots UK and Chair, D2N2 LEP;</w:t>
      </w:r>
      <w:r w:rsidR="00BE37C7" w:rsidRPr="00044B98">
        <w:rPr>
          <w:rFonts w:ascii="Arial" w:hAnsi="Arial" w:cs="Arial"/>
          <w:b/>
          <w:sz w:val="20"/>
          <w:szCs w:val="20"/>
        </w:rPr>
        <w:t xml:space="preserve"> David Frost CBE</w:t>
      </w:r>
      <w:r w:rsidR="00BE37C7" w:rsidRPr="00044B98">
        <w:rPr>
          <w:rFonts w:ascii="Arial" w:hAnsi="Arial" w:cs="Arial"/>
          <w:sz w:val="20"/>
          <w:szCs w:val="20"/>
        </w:rPr>
        <w:t xml:space="preserve">, Chair Stoke-on-Trent and Staffordshire Enterprise Partnership; </w:t>
      </w:r>
      <w:proofErr w:type="spellStart"/>
      <w:r w:rsidR="00BE37C7" w:rsidRPr="00044B98">
        <w:rPr>
          <w:rFonts w:ascii="Arial" w:hAnsi="Arial" w:cs="Arial"/>
          <w:b/>
          <w:sz w:val="20"/>
          <w:szCs w:val="20"/>
        </w:rPr>
        <w:t>Mandip</w:t>
      </w:r>
      <w:proofErr w:type="spellEnd"/>
      <w:r w:rsidR="00BE37C7" w:rsidRPr="00044B98">
        <w:rPr>
          <w:rFonts w:ascii="Arial" w:hAnsi="Arial" w:cs="Arial"/>
          <w:b/>
          <w:sz w:val="20"/>
          <w:szCs w:val="20"/>
        </w:rPr>
        <w:t xml:space="preserve"> Rai</w:t>
      </w:r>
      <w:r w:rsidR="00BE37C7" w:rsidRPr="00044B98">
        <w:rPr>
          <w:rFonts w:ascii="Arial" w:hAnsi="Arial" w:cs="Arial"/>
          <w:sz w:val="20"/>
          <w:szCs w:val="20"/>
        </w:rPr>
        <w:t xml:space="preserve">, Chief Executive, Leicester &amp; Leicestershire Enterprise Partnership; </w:t>
      </w:r>
      <w:r w:rsidR="00BE37C7" w:rsidRPr="00044B98">
        <w:rPr>
          <w:rFonts w:ascii="Arial" w:hAnsi="Arial" w:cs="Arial"/>
          <w:b/>
          <w:sz w:val="20"/>
          <w:szCs w:val="20"/>
        </w:rPr>
        <w:t xml:space="preserve">Graham Wynn OBE, </w:t>
      </w:r>
      <w:r w:rsidR="00BE37C7" w:rsidRPr="00044B98">
        <w:rPr>
          <w:rFonts w:ascii="Arial" w:hAnsi="Arial" w:cs="Arial"/>
          <w:sz w:val="20"/>
          <w:szCs w:val="20"/>
        </w:rPr>
        <w:t xml:space="preserve">Chair, The Marches LEP; </w:t>
      </w:r>
      <w:r w:rsidR="00BE37C7" w:rsidRPr="00044B98">
        <w:rPr>
          <w:rFonts w:ascii="Arial" w:hAnsi="Arial" w:cs="Arial"/>
          <w:b/>
          <w:sz w:val="20"/>
          <w:szCs w:val="20"/>
        </w:rPr>
        <w:t xml:space="preserve">Mark </w:t>
      </w:r>
      <w:proofErr w:type="spellStart"/>
      <w:r w:rsidR="00BE37C7" w:rsidRPr="00044B98">
        <w:rPr>
          <w:rFonts w:ascii="Arial" w:hAnsi="Arial" w:cs="Arial"/>
          <w:b/>
          <w:sz w:val="20"/>
          <w:szCs w:val="20"/>
        </w:rPr>
        <w:t>Stansfeld</w:t>
      </w:r>
      <w:proofErr w:type="spellEnd"/>
      <w:r w:rsidR="00BE37C7" w:rsidRPr="00044B98">
        <w:rPr>
          <w:rFonts w:ascii="Arial" w:hAnsi="Arial" w:cs="Arial"/>
          <w:b/>
          <w:sz w:val="20"/>
          <w:szCs w:val="20"/>
        </w:rPr>
        <w:t xml:space="preserve">, </w:t>
      </w:r>
      <w:r w:rsidR="00BE37C7" w:rsidRPr="00044B98">
        <w:rPr>
          <w:rFonts w:ascii="Arial" w:hAnsi="Arial" w:cs="Arial"/>
          <w:sz w:val="20"/>
          <w:szCs w:val="20"/>
        </w:rPr>
        <w:t xml:space="preserve">Chair, Worcestershire LEP; </w:t>
      </w:r>
      <w:r w:rsidR="00BE37C7" w:rsidRPr="00044B98">
        <w:rPr>
          <w:rFonts w:ascii="Arial" w:hAnsi="Arial" w:cs="Arial"/>
          <w:b/>
          <w:sz w:val="20"/>
          <w:szCs w:val="20"/>
        </w:rPr>
        <w:t xml:space="preserve">Ursula </w:t>
      </w:r>
      <w:proofErr w:type="spellStart"/>
      <w:r w:rsidR="00BE37C7" w:rsidRPr="00044B98">
        <w:rPr>
          <w:rFonts w:ascii="Arial" w:hAnsi="Arial" w:cs="Arial"/>
          <w:b/>
          <w:sz w:val="20"/>
          <w:szCs w:val="20"/>
        </w:rPr>
        <w:t>Lidbetter</w:t>
      </w:r>
      <w:proofErr w:type="spellEnd"/>
      <w:r w:rsidR="00BE37C7" w:rsidRPr="00044B98">
        <w:rPr>
          <w:rFonts w:ascii="Arial" w:hAnsi="Arial" w:cs="Arial"/>
          <w:sz w:val="20"/>
          <w:szCs w:val="20"/>
        </w:rPr>
        <w:t xml:space="preserve">, Chair, Lincolnshire LEP; </w:t>
      </w:r>
      <w:r w:rsidR="00BE37C7" w:rsidRPr="00044B98">
        <w:rPr>
          <w:rFonts w:ascii="Arial" w:hAnsi="Arial" w:cs="Arial"/>
          <w:b/>
          <w:sz w:val="20"/>
          <w:szCs w:val="20"/>
        </w:rPr>
        <w:t>Scott Knowles</w:t>
      </w:r>
      <w:r w:rsidR="00BE37C7" w:rsidRPr="00044B98">
        <w:rPr>
          <w:rFonts w:ascii="Arial" w:hAnsi="Arial" w:cs="Arial"/>
          <w:sz w:val="20"/>
          <w:szCs w:val="20"/>
        </w:rPr>
        <w:t xml:space="preserve">, Chief Executive, East Midlands Chamber (Derbyshire, Nottinghamshire, Leicestershire). </w:t>
      </w:r>
    </w:p>
    <w:sectPr w:rsidR="00AC06AB" w:rsidRPr="00044B98">
      <w:head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10" w:rsidRDefault="00643710">
      <w:pPr>
        <w:spacing w:after="0" w:line="240" w:lineRule="auto"/>
      </w:pPr>
      <w:r>
        <w:separator/>
      </w:r>
    </w:p>
  </w:endnote>
  <w:endnote w:type="continuationSeparator" w:id="0">
    <w:p w:rsidR="00643710" w:rsidRDefault="0064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10" w:rsidRDefault="00643710">
      <w:pPr>
        <w:spacing w:after="0" w:line="240" w:lineRule="auto"/>
      </w:pPr>
      <w:r>
        <w:rPr>
          <w:color w:val="000000"/>
        </w:rPr>
        <w:separator/>
      </w:r>
    </w:p>
  </w:footnote>
  <w:footnote w:type="continuationSeparator" w:id="0">
    <w:p w:rsidR="00643710" w:rsidRDefault="00643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B98" w:rsidRDefault="00044B98" w:rsidP="00044B98">
    <w:pPr>
      <w:pStyle w:val="Footer"/>
      <w:tabs>
        <w:tab w:val="clear" w:pos="4513"/>
        <w:tab w:val="clear" w:pos="9026"/>
        <w:tab w:val="left" w:pos="6048"/>
      </w:tabs>
    </w:pPr>
    <w:r>
      <w:rPr>
        <w:noProof/>
        <w:lang w:eastAsia="en-GB"/>
      </w:rPr>
      <w:drawing>
        <wp:anchor distT="0" distB="0" distL="114300" distR="114300" simplePos="0" relativeHeight="251661312" behindDoc="1" locked="0" layoutInCell="1" allowOverlap="1">
          <wp:simplePos x="0" y="0"/>
          <wp:positionH relativeFrom="margin">
            <wp:posOffset>4649470</wp:posOffset>
          </wp:positionH>
          <wp:positionV relativeFrom="paragraph">
            <wp:posOffset>-236220</wp:posOffset>
          </wp:positionV>
          <wp:extent cx="1013460" cy="692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CitiesLogo-01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460" cy="692150"/>
                  </a:xfrm>
                  <a:prstGeom prst="rect">
                    <a:avLst/>
                  </a:prstGeom>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column">
            <wp:posOffset>3132094</wp:posOffset>
          </wp:positionH>
          <wp:positionV relativeFrom="paragraph">
            <wp:posOffset>-213360</wp:posOffset>
          </wp:positionV>
          <wp:extent cx="1341120" cy="5773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PP_amended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1120" cy="57733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-182880</wp:posOffset>
          </wp:positionH>
          <wp:positionV relativeFrom="paragraph">
            <wp:posOffset>-121920</wp:posOffset>
          </wp:positionV>
          <wp:extent cx="1562100" cy="50899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 Logo_Horizonta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2100" cy="508999"/>
                  </a:xfrm>
                  <a:prstGeom prst="rect">
                    <a:avLst/>
                  </a:prstGeom>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1645920</wp:posOffset>
          </wp:positionH>
          <wp:positionV relativeFrom="paragraph">
            <wp:posOffset>-160020</wp:posOffset>
          </wp:positionV>
          <wp:extent cx="1358265" cy="5086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lands Engine Logo No HM Go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8265" cy="508635"/>
                  </a:xfrm>
                  <a:prstGeom prst="rect">
                    <a:avLst/>
                  </a:prstGeom>
                </pic:spPr>
              </pic:pic>
            </a:graphicData>
          </a:graphic>
        </wp:anchor>
      </w:drawing>
    </w:r>
    <w:r>
      <w:rPr>
        <w:noProof/>
        <w:lang w:eastAsia="en-GB"/>
      </w:rPr>
      <w:t xml:space="preserve">        </w:t>
    </w:r>
    <w:r>
      <w:rPr>
        <w:noProof/>
        <w:lang w:eastAsia="en-GB"/>
      </w:rPr>
      <w:tab/>
    </w:r>
  </w:p>
  <w:p w:rsidR="00044B98" w:rsidRDefault="00044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AB"/>
    <w:rsid w:val="00032E7E"/>
    <w:rsid w:val="0004311B"/>
    <w:rsid w:val="00044B98"/>
    <w:rsid w:val="00066AAD"/>
    <w:rsid w:val="000F5242"/>
    <w:rsid w:val="00154229"/>
    <w:rsid w:val="001C6CA0"/>
    <w:rsid w:val="002908C3"/>
    <w:rsid w:val="002C7CC4"/>
    <w:rsid w:val="002D19CB"/>
    <w:rsid w:val="002E2790"/>
    <w:rsid w:val="002F33B2"/>
    <w:rsid w:val="003323B2"/>
    <w:rsid w:val="00390612"/>
    <w:rsid w:val="00465D28"/>
    <w:rsid w:val="004B772F"/>
    <w:rsid w:val="005E59B1"/>
    <w:rsid w:val="00604B0B"/>
    <w:rsid w:val="006354CD"/>
    <w:rsid w:val="00643710"/>
    <w:rsid w:val="00645745"/>
    <w:rsid w:val="006532D5"/>
    <w:rsid w:val="006B188D"/>
    <w:rsid w:val="00750E5A"/>
    <w:rsid w:val="007D5D9C"/>
    <w:rsid w:val="00850837"/>
    <w:rsid w:val="008C27E3"/>
    <w:rsid w:val="008F12C6"/>
    <w:rsid w:val="009732AC"/>
    <w:rsid w:val="009C5B65"/>
    <w:rsid w:val="009D38CD"/>
    <w:rsid w:val="00A230E5"/>
    <w:rsid w:val="00A75398"/>
    <w:rsid w:val="00AA74D1"/>
    <w:rsid w:val="00AC06AB"/>
    <w:rsid w:val="00AC25DB"/>
    <w:rsid w:val="00AC2E88"/>
    <w:rsid w:val="00B37461"/>
    <w:rsid w:val="00B43B33"/>
    <w:rsid w:val="00B738BA"/>
    <w:rsid w:val="00B8059D"/>
    <w:rsid w:val="00B95916"/>
    <w:rsid w:val="00BE37C7"/>
    <w:rsid w:val="00C57962"/>
    <w:rsid w:val="00CE4F85"/>
    <w:rsid w:val="00E559FB"/>
    <w:rsid w:val="00F55F83"/>
    <w:rsid w:val="00F72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096936-1378-49A9-A696-F842016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Header">
    <w:name w:val="header"/>
    <w:basedOn w:val="Normal"/>
    <w:link w:val="HeaderChar"/>
    <w:uiPriority w:val="99"/>
    <w:unhideWhenUsed/>
    <w:rsid w:val="00465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D28"/>
  </w:style>
  <w:style w:type="paragraph" w:styleId="Footer">
    <w:name w:val="footer"/>
    <w:basedOn w:val="Normal"/>
    <w:link w:val="FooterChar"/>
    <w:uiPriority w:val="99"/>
    <w:unhideWhenUsed/>
    <w:rsid w:val="00465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7815">
      <w:bodyDiv w:val="1"/>
      <w:marLeft w:val="0"/>
      <w:marRight w:val="0"/>
      <w:marTop w:val="0"/>
      <w:marBottom w:val="0"/>
      <w:divBdr>
        <w:top w:val="none" w:sz="0" w:space="0" w:color="auto"/>
        <w:left w:val="none" w:sz="0" w:space="0" w:color="auto"/>
        <w:bottom w:val="none" w:sz="0" w:space="0" w:color="auto"/>
        <w:right w:val="none" w:sz="0" w:space="0" w:color="auto"/>
      </w:divBdr>
    </w:div>
    <w:div w:id="188227901">
      <w:bodyDiv w:val="1"/>
      <w:marLeft w:val="0"/>
      <w:marRight w:val="0"/>
      <w:marTop w:val="0"/>
      <w:marBottom w:val="0"/>
      <w:divBdr>
        <w:top w:val="none" w:sz="0" w:space="0" w:color="auto"/>
        <w:left w:val="none" w:sz="0" w:space="0" w:color="auto"/>
        <w:bottom w:val="none" w:sz="0" w:space="0" w:color="auto"/>
        <w:right w:val="none" w:sz="0" w:space="0" w:color="auto"/>
      </w:divBdr>
    </w:div>
    <w:div w:id="506988877">
      <w:bodyDiv w:val="1"/>
      <w:marLeft w:val="0"/>
      <w:marRight w:val="0"/>
      <w:marTop w:val="0"/>
      <w:marBottom w:val="0"/>
      <w:divBdr>
        <w:top w:val="none" w:sz="0" w:space="0" w:color="auto"/>
        <w:left w:val="none" w:sz="0" w:space="0" w:color="auto"/>
        <w:bottom w:val="none" w:sz="0" w:space="0" w:color="auto"/>
        <w:right w:val="none" w:sz="0" w:space="0" w:color="auto"/>
      </w:divBdr>
    </w:div>
    <w:div w:id="824512557">
      <w:bodyDiv w:val="1"/>
      <w:marLeft w:val="0"/>
      <w:marRight w:val="0"/>
      <w:marTop w:val="0"/>
      <w:marBottom w:val="0"/>
      <w:divBdr>
        <w:top w:val="none" w:sz="0" w:space="0" w:color="auto"/>
        <w:left w:val="none" w:sz="0" w:space="0" w:color="auto"/>
        <w:bottom w:val="none" w:sz="0" w:space="0" w:color="auto"/>
        <w:right w:val="none" w:sz="0" w:space="0" w:color="auto"/>
      </w:divBdr>
    </w:div>
    <w:div w:id="2072538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A998-7C5F-4241-A569-0C883559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Centro</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Bovill</dc:creator>
  <dc:description/>
  <cp:lastModifiedBy>James Bovill</cp:lastModifiedBy>
  <cp:revision>5</cp:revision>
  <cp:lastPrinted>2019-01-22T10:54:00Z</cp:lastPrinted>
  <dcterms:created xsi:type="dcterms:W3CDTF">2019-01-22T09:12:00Z</dcterms:created>
  <dcterms:modified xsi:type="dcterms:W3CDTF">2019-01-23T15:53:00Z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0x01010022A884C0D5D7FE4F942476260984F608</vt:lpwstr>
  </property>
</Properties>
</file>